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0E1F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8"/>
          <w:szCs w:val="28"/>
        </w:rPr>
        <w:t xml:space="preserve"> </w:t>
      </w:r>
      <w:r>
        <w:rPr>
          <w:rFonts w:hint="eastAsia"/>
          <w:sz w:val="24"/>
          <w:szCs w:val="24"/>
        </w:rPr>
        <w:t>附件1、       法定代表人（负责人）授权书</w:t>
      </w:r>
    </w:p>
    <w:p w14:paraId="54A4B55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76E00E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14:paraId="3B1A5BC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14:paraId="15F04C8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51FE2F0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14:paraId="6A81D0F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14:paraId="3426E5D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14:paraId="5C46C75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14:paraId="5F79C98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14:paraId="4CCD1F5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14:paraId="6A94A86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14:paraId="5865D56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14:paraId="18B4288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14:paraId="530B93A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14:paraId="4EC51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D8DEC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EF6BF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2C901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DAD2C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5FA98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98BD2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7A086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C7DD5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BDB87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7750F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88FD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4A7773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14:paraId="2F6A73E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39FC46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14:paraId="4083039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14:paraId="0C094B3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14:paraId="26EA02A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14:paraId="31EDE05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14:paraId="0192536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14:paraId="7B85530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14:paraId="256E29F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14:paraId="0FFC1E0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14:paraId="3A7B633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14:paraId="5407E70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14:paraId="448A91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14:paraId="247565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C7316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429A9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0D5C6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A6576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AC93C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C1CC4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7469A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E907A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EB8D1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F1870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B03DC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14:paraId="69A4B7F6">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14:paraId="0D14F40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5DF8C9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14:paraId="4DDF691B">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本公司如实提供完整的相关合法证件，对提供的证件资料真实性，合法性，有效性负责并保证所投产品</w:t>
      </w:r>
      <w:r>
        <w:rPr>
          <w:rFonts w:hint="eastAsia"/>
          <w:sz w:val="24"/>
          <w:szCs w:val="24"/>
          <w:lang w:val="en-US" w:eastAsia="zh-CN"/>
        </w:rPr>
        <w:t>及服务</w:t>
      </w:r>
      <w:r>
        <w:rPr>
          <w:rFonts w:hint="eastAsia"/>
          <w:sz w:val="24"/>
          <w:szCs w:val="24"/>
        </w:rPr>
        <w:t>处于合法经营业务范畴之内。</w:t>
      </w:r>
    </w:p>
    <w:p w14:paraId="48B8B6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w:t>
      </w:r>
      <w:r>
        <w:rPr>
          <w:rFonts w:hint="eastAsia"/>
          <w:sz w:val="24"/>
          <w:szCs w:val="24"/>
          <w:lang w:val="en-US" w:eastAsia="zh-CN"/>
        </w:rPr>
        <w:t>及服务</w:t>
      </w:r>
      <w:r>
        <w:rPr>
          <w:rFonts w:hint="eastAsia"/>
          <w:sz w:val="24"/>
          <w:szCs w:val="24"/>
        </w:rPr>
        <w:t>保证质量，</w:t>
      </w:r>
      <w:r>
        <w:rPr>
          <w:rFonts w:hint="eastAsia"/>
          <w:sz w:val="24"/>
          <w:szCs w:val="24"/>
          <w:lang w:val="en-US" w:eastAsia="zh-CN"/>
        </w:rPr>
        <w:t>若</w:t>
      </w:r>
      <w:r>
        <w:rPr>
          <w:rFonts w:hint="eastAsia"/>
          <w:sz w:val="24"/>
          <w:szCs w:val="24"/>
        </w:rPr>
        <w:t>未满足预定质量标准，无条件进行服务优化、调整或重新部署，并承担由此发生的一切损失和费用，更换期限为收到通知的24小时内。</w:t>
      </w:r>
    </w:p>
    <w:p w14:paraId="6E9537A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w:t>
      </w:r>
      <w:r>
        <w:rPr>
          <w:rFonts w:hint="eastAsia"/>
          <w:sz w:val="24"/>
          <w:szCs w:val="24"/>
          <w:lang w:val="en-US" w:eastAsia="zh-CN"/>
        </w:rPr>
        <w:t>及服务因</w:t>
      </w:r>
      <w:r>
        <w:rPr>
          <w:rFonts w:hint="eastAsia"/>
          <w:sz w:val="24"/>
          <w:szCs w:val="24"/>
        </w:rPr>
        <w:t>质量和缺陷引起的医患纠纷，及时处理解决并承担全部责任，对不明原因（非院方及患者原因或非产品</w:t>
      </w:r>
      <w:r>
        <w:rPr>
          <w:rFonts w:hint="eastAsia"/>
          <w:sz w:val="24"/>
          <w:szCs w:val="24"/>
          <w:lang w:val="en-US" w:eastAsia="zh-CN"/>
        </w:rPr>
        <w:t>及服务</w:t>
      </w:r>
      <w:r>
        <w:rPr>
          <w:rFonts w:hint="eastAsia"/>
          <w:sz w:val="24"/>
          <w:szCs w:val="24"/>
        </w:rPr>
        <w:t>质量问题）引起的投诉和纠纷，能协助采购方做好患者的协调工作。</w:t>
      </w:r>
    </w:p>
    <w:p w14:paraId="379372A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4．本公司严格按照中标规格及要求提供</w:t>
      </w:r>
      <w:r>
        <w:rPr>
          <w:rFonts w:hint="eastAsia"/>
          <w:sz w:val="24"/>
          <w:szCs w:val="24"/>
          <w:lang w:val="en-US" w:eastAsia="zh-CN"/>
        </w:rPr>
        <w:t>产品及</w:t>
      </w:r>
      <w:r>
        <w:rPr>
          <w:rFonts w:hint="eastAsia"/>
          <w:sz w:val="24"/>
          <w:szCs w:val="24"/>
        </w:rPr>
        <w:t>服务，</w:t>
      </w:r>
      <w:r>
        <w:rPr>
          <w:rFonts w:hint="eastAsia"/>
          <w:sz w:val="24"/>
          <w:szCs w:val="24"/>
          <w:lang w:val="en-US" w:eastAsia="zh-CN"/>
        </w:rPr>
        <w:t>普通产品及服务</w:t>
      </w:r>
      <w:r>
        <w:rPr>
          <w:rFonts w:hint="eastAsia"/>
          <w:sz w:val="24"/>
          <w:szCs w:val="24"/>
        </w:rPr>
        <w:t>接到要货通知后市内在2个工作日内</w:t>
      </w:r>
      <w:r>
        <w:rPr>
          <w:rFonts w:hint="eastAsia"/>
          <w:sz w:val="24"/>
          <w:szCs w:val="24"/>
          <w:lang w:val="en-US" w:eastAsia="zh-CN"/>
        </w:rPr>
        <w:t>提供</w:t>
      </w:r>
      <w:r>
        <w:rPr>
          <w:rFonts w:hint="eastAsia"/>
          <w:sz w:val="24"/>
          <w:szCs w:val="24"/>
        </w:rPr>
        <w:t>，市外3个工作日内</w:t>
      </w:r>
      <w:r>
        <w:rPr>
          <w:rFonts w:hint="eastAsia"/>
          <w:sz w:val="24"/>
          <w:szCs w:val="24"/>
          <w:lang w:val="en-US" w:eastAsia="zh-CN"/>
        </w:rPr>
        <w:t>提供</w:t>
      </w:r>
      <w:r>
        <w:rPr>
          <w:rFonts w:hint="eastAsia"/>
          <w:sz w:val="24"/>
          <w:szCs w:val="24"/>
        </w:rPr>
        <w:t>，紧急情况4 小时内到达现场进行应急处理。</w:t>
      </w:r>
    </w:p>
    <w:p w14:paraId="325B5F1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w:t>
      </w:r>
      <w:r>
        <w:rPr>
          <w:rFonts w:hint="eastAsia"/>
          <w:sz w:val="24"/>
          <w:szCs w:val="24"/>
          <w:lang w:val="en-US" w:eastAsia="zh-CN"/>
        </w:rPr>
        <w:t>供应</w:t>
      </w:r>
      <w:r>
        <w:rPr>
          <w:rFonts w:hint="eastAsia"/>
          <w:sz w:val="24"/>
          <w:szCs w:val="24"/>
        </w:rPr>
        <w:t>，不以任何理由擅自提高</w:t>
      </w:r>
      <w:r>
        <w:rPr>
          <w:rFonts w:hint="eastAsia"/>
          <w:sz w:val="24"/>
          <w:szCs w:val="24"/>
          <w:lang w:val="en-US" w:eastAsia="zh-CN"/>
        </w:rPr>
        <w:t>产品及</w:t>
      </w:r>
      <w:r>
        <w:rPr>
          <w:rFonts w:hint="eastAsia"/>
          <w:sz w:val="24"/>
          <w:szCs w:val="24"/>
        </w:rPr>
        <w:t>服务价格。</w:t>
      </w:r>
    </w:p>
    <w:p w14:paraId="2EAAF34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w:t>
      </w:r>
      <w:r>
        <w:rPr>
          <w:rFonts w:hint="eastAsia"/>
          <w:sz w:val="24"/>
          <w:szCs w:val="24"/>
          <w:lang w:val="en-US" w:eastAsia="zh-CN"/>
        </w:rPr>
        <w:t>的产品及服务</w:t>
      </w:r>
      <w:r>
        <w:rPr>
          <w:rFonts w:hint="eastAsia"/>
          <w:sz w:val="24"/>
          <w:szCs w:val="24"/>
        </w:rPr>
        <w:t>，中标价不高于我公司供应其它医院的价格。</w:t>
      </w:r>
    </w:p>
    <w:p w14:paraId="3C87226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7．在招标有效期内，如无重大事务，本公司不擅自变更中标服务团队人员构成及服务模式。</w:t>
      </w:r>
    </w:p>
    <w:p w14:paraId="07C1F4E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14:paraId="4880988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2E4E387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4EAA38E">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14:paraId="007ACAF9">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14:paraId="6EAE02CD">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14:paraId="4154F95F">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14:paraId="31D08B23">
      <w:pPr>
        <w:spacing w:before="60" w:after="60" w:line="360" w:lineRule="auto"/>
        <w:ind w:right="60"/>
        <w:outlineLvl w:val="0"/>
        <w:rPr>
          <w:rFonts w:hint="eastAsia" w:ascii="宋体" w:hAnsi="宋体" w:cs="宋体"/>
          <w:sz w:val="28"/>
          <w:szCs w:val="28"/>
          <w:lang w:val="en-US" w:eastAsia="zh-CN" w:bidi="ar"/>
        </w:rPr>
      </w:pPr>
    </w:p>
    <w:p w14:paraId="78BC6C93">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附件4：</w:t>
      </w:r>
    </w:p>
    <w:p w14:paraId="66DE0C71">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14:paraId="42E7CFEF">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14:paraId="51BC74E1">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14:paraId="06A5E2F9">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14:paraId="28383E3B">
      <w:pPr>
        <w:widowControl w:val="0"/>
        <w:numPr>
          <w:ilvl w:val="0"/>
          <w:numId w:val="2"/>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的法定代表人，我方愿意参加贵方组织的精</w:t>
      </w:r>
      <w:r>
        <w:rPr>
          <w:rFonts w:hint="eastAsia" w:ascii="宋体" w:hAnsi="宋体" w:cs="宋体"/>
          <w:sz w:val="24"/>
          <w:szCs w:val="24"/>
          <w:u w:val="single"/>
          <w:lang w:val="en-US" w:eastAsia="zh-CN" w:bidi="ar"/>
        </w:rPr>
        <w:t>密空调维保服务</w:t>
      </w:r>
      <w:r>
        <w:rPr>
          <w:rFonts w:hint="eastAsia"/>
          <w:sz w:val="24"/>
          <w:szCs w:val="24"/>
          <w:u w:val="single"/>
          <w:lang w:val="en-US" w:eastAsia="zh-CN"/>
        </w:rPr>
        <w:t>项目</w:t>
      </w:r>
      <w:r>
        <w:rPr>
          <w:rFonts w:hint="eastAsia" w:ascii="宋体" w:hAnsi="宋体" w:cs="宋体"/>
          <w:sz w:val="24"/>
          <w:szCs w:val="24"/>
          <w:u w:val="single"/>
          <w:lang w:val="en-US" w:eastAsia="zh-CN" w:bidi="ar"/>
        </w:rPr>
        <w:t>（编号：</w:t>
      </w:r>
      <w:r>
        <w:rPr>
          <w:rFonts w:hint="eastAsia"/>
          <w:sz w:val="24"/>
          <w:szCs w:val="24"/>
          <w:u w:val="single"/>
          <w:lang w:val="en-US" w:eastAsia="zh-CN"/>
        </w:rPr>
        <w:t>syzyy-xx-2026-02</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14:paraId="6051537B">
      <w:pPr>
        <w:widowControl w:val="0"/>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14:paraId="27D14470">
      <w:pPr>
        <w:widowControl w:val="0"/>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14:paraId="78D25A4D">
      <w:pPr>
        <w:widowControl w:val="0"/>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14:paraId="44CF897C">
      <w:pPr>
        <w:widowControl w:val="0"/>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14:paraId="77761423">
      <w:pPr>
        <w:widowControl w:val="0"/>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14:paraId="63A8F96A">
      <w:pPr>
        <w:pStyle w:val="7"/>
        <w:widowControl/>
        <w:numPr>
          <w:ilvl w:val="0"/>
          <w:numId w:val="3"/>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14:paraId="79DA1C07">
      <w:pPr>
        <w:widowControl w:val="0"/>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14:paraId="1A0D93B3">
      <w:pPr>
        <w:widowControl w:val="0"/>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14:paraId="0FCB4B03">
      <w:pPr>
        <w:widowControl w:val="0"/>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14:paraId="6D46F43A">
      <w:pPr>
        <w:widowControl w:val="0"/>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14:paraId="04BB318C">
      <w:pPr>
        <w:widowControl w:val="0"/>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14:paraId="57B7673E">
      <w:pPr>
        <w:widowControl w:val="0"/>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14:paraId="1F5E2495">
      <w:pPr>
        <w:pStyle w:val="3"/>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2DD0A1E9">
      <w:pPr>
        <w:pStyle w:val="3"/>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05E7D219">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14:paraId="5FF368B6">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14:paraId="701134A3">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14:paraId="479F20A4">
      <w:pPr>
        <w:rPr>
          <w:rFonts w:hint="eastAsia"/>
          <w:sz w:val="28"/>
          <w:szCs w:val="28"/>
          <w:lang w:eastAsia="zh-CN"/>
        </w:rPr>
      </w:pPr>
    </w:p>
    <w:p w14:paraId="29805EE2">
      <w:pPr>
        <w:rPr>
          <w:rFonts w:hint="eastAsia"/>
          <w:sz w:val="28"/>
          <w:szCs w:val="28"/>
          <w:lang w:eastAsia="zh-CN"/>
        </w:rPr>
      </w:pPr>
    </w:p>
    <w:p w14:paraId="263A4C90">
      <w:pPr>
        <w:rPr>
          <w:rFonts w:hint="eastAsia"/>
          <w:sz w:val="28"/>
          <w:szCs w:val="28"/>
          <w:lang w:eastAsia="zh-CN"/>
        </w:rPr>
      </w:pPr>
    </w:p>
    <w:p w14:paraId="01E0B52C">
      <w:pPr>
        <w:rPr>
          <w:rFonts w:hint="eastAsia"/>
          <w:sz w:val="28"/>
          <w:szCs w:val="28"/>
          <w:lang w:eastAsia="zh-CN"/>
        </w:rPr>
      </w:pPr>
    </w:p>
    <w:p w14:paraId="2E54833D">
      <w:pPr>
        <w:rPr>
          <w:rFonts w:hint="eastAsia"/>
          <w:sz w:val="28"/>
          <w:szCs w:val="28"/>
          <w:lang w:eastAsia="zh-CN"/>
        </w:rPr>
      </w:pPr>
    </w:p>
    <w:p w14:paraId="62F9B4AA">
      <w:pPr>
        <w:rPr>
          <w:rFonts w:hint="eastAsia"/>
          <w:sz w:val="28"/>
          <w:szCs w:val="28"/>
          <w:lang w:eastAsia="zh-CN"/>
        </w:rPr>
      </w:pPr>
    </w:p>
    <w:p w14:paraId="095CA983">
      <w:pPr>
        <w:rPr>
          <w:rFonts w:hint="eastAsia"/>
          <w:sz w:val="28"/>
          <w:szCs w:val="28"/>
          <w:lang w:eastAsia="zh-CN"/>
        </w:rPr>
      </w:pPr>
    </w:p>
    <w:p w14:paraId="4FE2C618">
      <w:pPr>
        <w:rPr>
          <w:rFonts w:hint="eastAsia"/>
          <w:sz w:val="28"/>
          <w:szCs w:val="28"/>
          <w:lang w:eastAsia="zh-CN"/>
        </w:rPr>
      </w:pPr>
    </w:p>
    <w:p w14:paraId="5F860A2E">
      <w:pPr>
        <w:rPr>
          <w:rFonts w:hint="eastAsia"/>
          <w:sz w:val="28"/>
          <w:szCs w:val="28"/>
          <w:lang w:eastAsia="zh-CN"/>
        </w:rPr>
      </w:pPr>
    </w:p>
    <w:p w14:paraId="79668B9E">
      <w:pPr>
        <w:rPr>
          <w:rFonts w:hint="eastAsia"/>
          <w:sz w:val="28"/>
          <w:szCs w:val="28"/>
          <w:lang w:eastAsia="zh-CN"/>
        </w:rPr>
      </w:pPr>
    </w:p>
    <w:p w14:paraId="782284EE">
      <w:pPr>
        <w:rPr>
          <w:rFonts w:hint="eastAsia"/>
          <w:sz w:val="28"/>
          <w:szCs w:val="28"/>
          <w:lang w:eastAsia="zh-CN"/>
        </w:rPr>
      </w:pPr>
    </w:p>
    <w:p w14:paraId="5704ED12">
      <w:pPr>
        <w:rPr>
          <w:rFonts w:hint="eastAsia"/>
          <w:sz w:val="28"/>
          <w:szCs w:val="28"/>
          <w:lang w:eastAsia="zh-CN"/>
        </w:rPr>
      </w:pPr>
    </w:p>
    <w:p w14:paraId="2720CA03">
      <w:pPr>
        <w:rPr>
          <w:rFonts w:hint="eastAsia"/>
          <w:sz w:val="28"/>
          <w:szCs w:val="28"/>
          <w:lang w:eastAsia="zh-CN"/>
        </w:rPr>
      </w:pPr>
    </w:p>
    <w:p w14:paraId="320A806E">
      <w:pPr>
        <w:rPr>
          <w:rFonts w:hint="eastAsia"/>
          <w:sz w:val="28"/>
          <w:szCs w:val="28"/>
          <w:lang w:eastAsia="zh-CN"/>
        </w:rPr>
      </w:pPr>
    </w:p>
    <w:p w14:paraId="7A428274">
      <w:pPr>
        <w:rPr>
          <w:rFonts w:hint="eastAsia"/>
          <w:sz w:val="28"/>
          <w:szCs w:val="28"/>
          <w:lang w:eastAsia="zh-CN"/>
        </w:rPr>
      </w:pPr>
    </w:p>
    <w:p w14:paraId="1C62A9FB">
      <w:pPr>
        <w:rPr>
          <w:rFonts w:hint="eastAsia"/>
          <w:sz w:val="28"/>
          <w:szCs w:val="28"/>
          <w:lang w:eastAsia="zh-CN"/>
        </w:rPr>
      </w:pPr>
    </w:p>
    <w:p w14:paraId="246B6597">
      <w:pPr>
        <w:rPr>
          <w:rFonts w:hint="eastAsia"/>
          <w:sz w:val="28"/>
          <w:szCs w:val="28"/>
          <w:lang w:val="en-US" w:eastAsia="zh-CN"/>
        </w:rPr>
      </w:pPr>
      <w:r>
        <w:rPr>
          <w:rFonts w:hint="eastAsia"/>
          <w:sz w:val="28"/>
          <w:szCs w:val="28"/>
          <w:lang w:eastAsia="zh-CN"/>
        </w:rPr>
        <w:t>附件</w:t>
      </w:r>
      <w:r>
        <w:rPr>
          <w:rFonts w:hint="eastAsia"/>
          <w:sz w:val="28"/>
          <w:szCs w:val="28"/>
          <w:lang w:val="en-US" w:eastAsia="zh-CN"/>
        </w:rPr>
        <w:t>5            采购项目报价表：</w:t>
      </w:r>
    </w:p>
    <w:tbl>
      <w:tblPr>
        <w:tblStyle w:val="4"/>
        <w:tblW w:w="9060" w:type="dxa"/>
        <w:tblInd w:w="-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45"/>
        <w:gridCol w:w="1155"/>
        <w:gridCol w:w="2456"/>
        <w:gridCol w:w="844"/>
        <w:gridCol w:w="645"/>
        <w:gridCol w:w="810"/>
        <w:gridCol w:w="825"/>
        <w:gridCol w:w="810"/>
        <w:gridCol w:w="870"/>
      </w:tblGrid>
      <w:tr w14:paraId="7AE68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645" w:type="dxa"/>
            <w:tcBorders>
              <w:tl2br w:val="nil"/>
              <w:tr2bl w:val="nil"/>
            </w:tcBorders>
            <w:shd w:val="clear" w:color="auto" w:fill="auto"/>
            <w:noWrap/>
            <w:vAlign w:val="center"/>
          </w:tcPr>
          <w:p w14:paraId="51A7736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标项号</w:t>
            </w:r>
          </w:p>
        </w:tc>
        <w:tc>
          <w:tcPr>
            <w:tcW w:w="1155" w:type="dxa"/>
            <w:tcBorders>
              <w:tl2br w:val="nil"/>
              <w:tr2bl w:val="nil"/>
            </w:tcBorders>
            <w:shd w:val="clear" w:color="auto" w:fill="auto"/>
            <w:noWrap/>
            <w:vAlign w:val="center"/>
          </w:tcPr>
          <w:p w14:paraId="0281959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项目名称</w:t>
            </w:r>
          </w:p>
        </w:tc>
        <w:tc>
          <w:tcPr>
            <w:tcW w:w="2456" w:type="dxa"/>
            <w:tcBorders>
              <w:tl2br w:val="nil"/>
              <w:tr2bl w:val="nil"/>
            </w:tcBorders>
            <w:shd w:val="clear" w:color="auto" w:fill="auto"/>
            <w:noWrap/>
            <w:vAlign w:val="center"/>
          </w:tcPr>
          <w:p w14:paraId="120E7F10">
            <w:pPr>
              <w:keepNext w:val="0"/>
              <w:keepLines w:val="0"/>
              <w:widowControl/>
              <w:suppressLineNumbers w:val="0"/>
              <w:jc w:val="center"/>
              <w:textAlignment w:val="center"/>
              <w:rPr>
                <w:rFonts w:hint="default"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项目内容</w:t>
            </w:r>
          </w:p>
        </w:tc>
        <w:tc>
          <w:tcPr>
            <w:tcW w:w="844" w:type="dxa"/>
            <w:tcBorders>
              <w:tl2br w:val="nil"/>
              <w:tr2bl w:val="nil"/>
            </w:tcBorders>
            <w:shd w:val="clear" w:color="auto" w:fill="auto"/>
            <w:noWrap/>
            <w:vAlign w:val="center"/>
          </w:tcPr>
          <w:p w14:paraId="66A3464C">
            <w:pPr>
              <w:keepNext w:val="0"/>
              <w:keepLines w:val="0"/>
              <w:widowControl/>
              <w:suppressLineNumbers w:val="0"/>
              <w:jc w:val="center"/>
              <w:textAlignment w:val="center"/>
              <w:rPr>
                <w:rFonts w:hint="default"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品牌/型号</w:t>
            </w:r>
          </w:p>
        </w:tc>
        <w:tc>
          <w:tcPr>
            <w:tcW w:w="645" w:type="dxa"/>
            <w:tcBorders>
              <w:tl2br w:val="nil"/>
              <w:tr2bl w:val="nil"/>
            </w:tcBorders>
            <w:shd w:val="clear" w:color="auto" w:fill="auto"/>
            <w:noWrap/>
            <w:vAlign w:val="center"/>
          </w:tcPr>
          <w:p w14:paraId="55977FD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810" w:type="dxa"/>
            <w:tcBorders>
              <w:tl2br w:val="nil"/>
              <w:tr2bl w:val="nil"/>
            </w:tcBorders>
            <w:shd w:val="clear" w:color="auto" w:fill="auto"/>
            <w:noWrap/>
            <w:vAlign w:val="center"/>
          </w:tcPr>
          <w:p w14:paraId="41990A6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825" w:type="dxa"/>
            <w:tcBorders>
              <w:tl2br w:val="nil"/>
              <w:tr2bl w:val="nil"/>
            </w:tcBorders>
            <w:shd w:val="clear" w:color="auto" w:fill="auto"/>
            <w:noWrap/>
            <w:vAlign w:val="center"/>
          </w:tcPr>
          <w:p w14:paraId="5B090BA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单价</w:t>
            </w:r>
          </w:p>
        </w:tc>
        <w:tc>
          <w:tcPr>
            <w:tcW w:w="810" w:type="dxa"/>
            <w:tcBorders>
              <w:tl2br w:val="nil"/>
              <w:tr2bl w:val="nil"/>
            </w:tcBorders>
            <w:shd w:val="clear" w:color="auto" w:fill="auto"/>
            <w:noWrap/>
            <w:vAlign w:val="center"/>
          </w:tcPr>
          <w:p w14:paraId="087FB6D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总价</w:t>
            </w:r>
          </w:p>
        </w:tc>
        <w:tc>
          <w:tcPr>
            <w:tcW w:w="870" w:type="dxa"/>
            <w:tcBorders>
              <w:tl2br w:val="nil"/>
              <w:tr2bl w:val="nil"/>
            </w:tcBorders>
            <w:shd w:val="clear" w:color="auto" w:fill="auto"/>
            <w:noWrap/>
            <w:vAlign w:val="center"/>
          </w:tcPr>
          <w:p w14:paraId="003235B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备注</w:t>
            </w:r>
          </w:p>
        </w:tc>
      </w:tr>
      <w:tr w14:paraId="40243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36" w:hRule="atLeast"/>
        </w:trPr>
        <w:tc>
          <w:tcPr>
            <w:tcW w:w="645" w:type="dxa"/>
            <w:tcBorders>
              <w:tl2br w:val="nil"/>
              <w:tr2bl w:val="nil"/>
            </w:tcBorders>
            <w:shd w:val="clear" w:color="auto" w:fill="auto"/>
            <w:noWrap/>
            <w:vAlign w:val="center"/>
          </w:tcPr>
          <w:p w14:paraId="34410B81">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w:t>
            </w:r>
          </w:p>
        </w:tc>
        <w:tc>
          <w:tcPr>
            <w:tcW w:w="1155" w:type="dxa"/>
            <w:tcBorders>
              <w:tl2br w:val="nil"/>
              <w:tr2bl w:val="nil"/>
            </w:tcBorders>
            <w:shd w:val="clear" w:color="auto" w:fill="auto"/>
            <w:vAlign w:val="center"/>
          </w:tcPr>
          <w:p w14:paraId="4707F4F2">
            <w:pPr>
              <w:keepNext w:val="0"/>
              <w:keepLines w:val="0"/>
              <w:widowControl/>
              <w:numPr>
                <w:ilvl w:val="0"/>
                <w:numId w:val="0"/>
              </w:numPr>
              <w:suppressLineNumbers w:val="0"/>
              <w:jc w:val="both"/>
              <w:textAlignment w:val="center"/>
              <w:rPr>
                <w:rFonts w:hint="default" w:ascii="宋体" w:hAnsi="宋体" w:eastAsia="宋体" w:cs="宋体"/>
                <w:i w:val="0"/>
                <w:iCs w:val="0"/>
                <w:color w:val="auto"/>
                <w:sz w:val="20"/>
                <w:szCs w:val="20"/>
                <w:u w:val="none"/>
                <w:lang w:val="en-US" w:eastAsia="zh-CN"/>
              </w:rPr>
            </w:pPr>
            <w:r>
              <w:rPr>
                <w:rFonts w:hint="eastAsia"/>
                <w:sz w:val="24"/>
                <w:szCs w:val="24"/>
              </w:rPr>
              <w:t>精密空调</w:t>
            </w:r>
            <w:r>
              <w:rPr>
                <w:rFonts w:hint="eastAsia"/>
                <w:sz w:val="24"/>
                <w:szCs w:val="24"/>
                <w:lang w:val="en-US" w:eastAsia="zh-CN"/>
              </w:rPr>
              <w:t>及UPS</w:t>
            </w:r>
            <w:r>
              <w:rPr>
                <w:rFonts w:hint="eastAsia"/>
                <w:sz w:val="24"/>
                <w:szCs w:val="24"/>
              </w:rPr>
              <w:t>维保服务</w:t>
            </w:r>
          </w:p>
        </w:tc>
        <w:tc>
          <w:tcPr>
            <w:tcW w:w="2456" w:type="dxa"/>
            <w:tcBorders>
              <w:tl2br w:val="nil"/>
              <w:tr2bl w:val="nil"/>
            </w:tcBorders>
            <w:shd w:val="clear" w:color="auto" w:fill="auto"/>
            <w:vAlign w:val="center"/>
          </w:tcPr>
          <w:p w14:paraId="587F1F71">
            <w:pPr>
              <w:keepNext w:val="0"/>
              <w:keepLines w:val="0"/>
              <w:widowControl/>
              <w:numPr>
                <w:numId w:val="0"/>
              </w:numPr>
              <w:suppressLineNumbers w:val="0"/>
              <w:jc w:val="left"/>
              <w:textAlignment w:val="center"/>
              <w:rPr>
                <w:rFonts w:hint="eastAsia"/>
                <w:lang w:val="en-US" w:eastAsia="zh-CN"/>
              </w:rPr>
            </w:pPr>
            <w:r>
              <w:rPr>
                <w:rFonts w:hint="eastAsia"/>
                <w:lang w:val="en-US" w:eastAsia="zh-CN"/>
              </w:rPr>
              <w:t>主机房：6套华为NetCOI5000-A系列、3套NetCOI8000-A系列精密空调、3套UPS的维护保养（不含配件及维修）其中包括2套华为UPS5000-E-200K,1套华为UPS5000-A-40K；</w:t>
            </w:r>
          </w:p>
          <w:p w14:paraId="733F10F2">
            <w:pPr>
              <w:keepNext w:val="0"/>
              <w:keepLines w:val="0"/>
              <w:widowControl/>
              <w:numPr>
                <w:numId w:val="0"/>
              </w:numPr>
              <w:suppressLineNumbers w:val="0"/>
              <w:jc w:val="left"/>
              <w:textAlignment w:val="center"/>
              <w:rPr>
                <w:rFonts w:hint="default"/>
                <w:lang w:val="en-US" w:eastAsia="zh-CN"/>
              </w:rPr>
            </w:pPr>
            <w:r>
              <w:rPr>
                <w:rFonts w:hint="eastAsia"/>
                <w:lang w:val="en-US" w:eastAsia="zh-CN"/>
              </w:rPr>
              <w:t>灾备机房：3套华为NetCOI5000-A，3套NetCOI8000-A系列精密空调，3套UPS的维护保养（不含配件及维修）其中2套华为UPS5000-E-200K,1套华为UPS5000-A-40K</w:t>
            </w:r>
          </w:p>
          <w:p w14:paraId="6688C664">
            <w:pPr>
              <w:keepNext w:val="0"/>
              <w:keepLines w:val="0"/>
              <w:widowControl/>
              <w:numPr>
                <w:numId w:val="0"/>
              </w:numPr>
              <w:suppressLineNumbers w:val="0"/>
              <w:jc w:val="left"/>
              <w:textAlignment w:val="center"/>
              <w:rPr>
                <w:rFonts w:hint="default"/>
                <w:lang w:val="en-US" w:eastAsia="zh-CN"/>
              </w:rPr>
            </w:pPr>
            <w:r>
              <w:rPr>
                <w:rFonts w:hint="eastAsia"/>
                <w:lang w:val="en-US" w:eastAsia="zh-CN"/>
              </w:rPr>
              <w:t>详见附件6维保方案</w:t>
            </w:r>
          </w:p>
        </w:tc>
        <w:tc>
          <w:tcPr>
            <w:tcW w:w="844" w:type="dxa"/>
            <w:tcBorders>
              <w:tl2br w:val="nil"/>
              <w:tr2bl w:val="nil"/>
            </w:tcBorders>
            <w:shd w:val="clear" w:color="auto" w:fill="auto"/>
            <w:vAlign w:val="center"/>
          </w:tcPr>
          <w:p w14:paraId="7A0CAC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645" w:type="dxa"/>
            <w:tcBorders>
              <w:tl2br w:val="nil"/>
              <w:tr2bl w:val="nil"/>
            </w:tcBorders>
            <w:shd w:val="clear" w:color="auto" w:fill="auto"/>
            <w:vAlign w:val="center"/>
          </w:tcPr>
          <w:p w14:paraId="46AE69F5">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年</w:t>
            </w:r>
          </w:p>
        </w:tc>
        <w:tc>
          <w:tcPr>
            <w:tcW w:w="810" w:type="dxa"/>
            <w:tcBorders>
              <w:tl2br w:val="nil"/>
              <w:tr2bl w:val="nil"/>
            </w:tcBorders>
            <w:shd w:val="clear" w:color="auto" w:fill="auto"/>
            <w:vAlign w:val="center"/>
          </w:tcPr>
          <w:p w14:paraId="7CA17261">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w:t>
            </w:r>
          </w:p>
        </w:tc>
        <w:tc>
          <w:tcPr>
            <w:tcW w:w="825" w:type="dxa"/>
            <w:tcBorders>
              <w:tl2br w:val="nil"/>
              <w:tr2bl w:val="nil"/>
            </w:tcBorders>
            <w:shd w:val="clear" w:color="auto" w:fill="auto"/>
            <w:vAlign w:val="center"/>
          </w:tcPr>
          <w:p w14:paraId="3A78B701">
            <w:pPr>
              <w:jc w:val="center"/>
              <w:rPr>
                <w:rFonts w:hint="eastAsia" w:ascii="宋体" w:hAnsi="宋体" w:eastAsia="宋体" w:cs="宋体"/>
                <w:i w:val="0"/>
                <w:iCs w:val="0"/>
                <w:color w:val="auto"/>
                <w:sz w:val="20"/>
                <w:szCs w:val="20"/>
                <w:u w:val="none"/>
              </w:rPr>
            </w:pPr>
          </w:p>
        </w:tc>
        <w:tc>
          <w:tcPr>
            <w:tcW w:w="810" w:type="dxa"/>
            <w:tcBorders>
              <w:tl2br w:val="nil"/>
              <w:tr2bl w:val="nil"/>
            </w:tcBorders>
            <w:shd w:val="clear" w:color="auto" w:fill="auto"/>
            <w:vAlign w:val="center"/>
          </w:tcPr>
          <w:p w14:paraId="60B3F89E">
            <w:pPr>
              <w:jc w:val="center"/>
              <w:rPr>
                <w:rFonts w:hint="eastAsia" w:ascii="宋体" w:hAnsi="宋体" w:eastAsia="宋体" w:cs="宋体"/>
                <w:i w:val="0"/>
                <w:iCs w:val="0"/>
                <w:color w:val="auto"/>
                <w:sz w:val="20"/>
                <w:szCs w:val="20"/>
                <w:u w:val="none"/>
              </w:rPr>
            </w:pPr>
          </w:p>
        </w:tc>
        <w:tc>
          <w:tcPr>
            <w:tcW w:w="870" w:type="dxa"/>
            <w:tcBorders>
              <w:tl2br w:val="nil"/>
              <w:tr2bl w:val="nil"/>
            </w:tcBorders>
            <w:shd w:val="clear" w:color="auto" w:fill="auto"/>
            <w:vAlign w:val="center"/>
          </w:tcPr>
          <w:p w14:paraId="15AB2030">
            <w:pPr>
              <w:rPr>
                <w:rFonts w:hint="default" w:eastAsiaTheme="minorEastAsia"/>
                <w:lang w:val="en-US" w:eastAsia="zh-CN"/>
              </w:rPr>
            </w:pPr>
            <w:r>
              <w:rPr>
                <w:rFonts w:ascii="宋体" w:hAnsi="宋体" w:eastAsia="宋体" w:cs="宋体"/>
                <w:sz w:val="24"/>
                <w:szCs w:val="24"/>
              </w:rPr>
              <w:t>所有报价均为含税单价，应包含产品货款、包装费、运输费、保险费、税费及本项目的所有相关费用</w:t>
            </w:r>
          </w:p>
          <w:p w14:paraId="6D45B038">
            <w:pPr>
              <w:jc w:val="center"/>
              <w:rPr>
                <w:rFonts w:hint="eastAsia" w:ascii="宋体" w:hAnsi="宋体" w:eastAsia="宋体" w:cs="宋体"/>
                <w:i w:val="0"/>
                <w:iCs w:val="0"/>
                <w:color w:val="auto"/>
                <w:sz w:val="20"/>
                <w:szCs w:val="20"/>
                <w:u w:val="none"/>
              </w:rPr>
            </w:pPr>
          </w:p>
        </w:tc>
      </w:tr>
      <w:tr w14:paraId="71A5D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1800" w:type="dxa"/>
            <w:gridSpan w:val="2"/>
            <w:tcBorders>
              <w:tl2br w:val="nil"/>
              <w:tr2bl w:val="nil"/>
            </w:tcBorders>
            <w:shd w:val="clear" w:color="auto" w:fill="auto"/>
            <w:noWrap/>
            <w:vAlign w:val="center"/>
          </w:tcPr>
          <w:p w14:paraId="057F35C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456" w:type="dxa"/>
            <w:tcBorders>
              <w:tl2br w:val="nil"/>
              <w:tr2bl w:val="nil"/>
            </w:tcBorders>
            <w:shd w:val="clear" w:color="auto" w:fill="auto"/>
            <w:vAlign w:val="center"/>
          </w:tcPr>
          <w:p w14:paraId="7697A2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44" w:type="dxa"/>
            <w:tcBorders>
              <w:tl2br w:val="nil"/>
              <w:tr2bl w:val="nil"/>
            </w:tcBorders>
            <w:shd w:val="clear" w:color="auto" w:fill="auto"/>
            <w:vAlign w:val="center"/>
          </w:tcPr>
          <w:p w14:paraId="60DE28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645" w:type="dxa"/>
            <w:tcBorders>
              <w:tl2br w:val="nil"/>
              <w:tr2bl w:val="nil"/>
            </w:tcBorders>
            <w:shd w:val="clear" w:color="auto" w:fill="auto"/>
            <w:vAlign w:val="center"/>
          </w:tcPr>
          <w:p w14:paraId="78AB8F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10" w:type="dxa"/>
            <w:tcBorders>
              <w:tl2br w:val="nil"/>
              <w:tr2bl w:val="nil"/>
            </w:tcBorders>
            <w:shd w:val="clear" w:color="auto" w:fill="auto"/>
            <w:vAlign w:val="center"/>
          </w:tcPr>
          <w:p w14:paraId="35D4C1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25" w:type="dxa"/>
            <w:tcBorders>
              <w:tl2br w:val="nil"/>
              <w:tr2bl w:val="nil"/>
            </w:tcBorders>
            <w:shd w:val="clear" w:color="auto" w:fill="auto"/>
            <w:vAlign w:val="center"/>
          </w:tcPr>
          <w:p w14:paraId="4A817910">
            <w:pPr>
              <w:jc w:val="center"/>
              <w:rPr>
                <w:rFonts w:hint="eastAsia" w:ascii="宋体" w:hAnsi="宋体" w:eastAsia="宋体" w:cs="宋体"/>
                <w:i w:val="0"/>
                <w:iCs w:val="0"/>
                <w:color w:val="auto"/>
                <w:sz w:val="20"/>
                <w:szCs w:val="20"/>
                <w:u w:val="none"/>
              </w:rPr>
            </w:pPr>
          </w:p>
        </w:tc>
        <w:tc>
          <w:tcPr>
            <w:tcW w:w="810" w:type="dxa"/>
            <w:tcBorders>
              <w:tl2br w:val="nil"/>
              <w:tr2bl w:val="nil"/>
            </w:tcBorders>
            <w:shd w:val="clear" w:color="auto" w:fill="auto"/>
            <w:vAlign w:val="center"/>
          </w:tcPr>
          <w:p w14:paraId="64C0855A">
            <w:pPr>
              <w:jc w:val="center"/>
              <w:rPr>
                <w:rFonts w:hint="eastAsia" w:ascii="宋体" w:hAnsi="宋体" w:eastAsia="宋体" w:cs="宋体"/>
                <w:i w:val="0"/>
                <w:iCs w:val="0"/>
                <w:color w:val="auto"/>
                <w:sz w:val="20"/>
                <w:szCs w:val="20"/>
                <w:u w:val="none"/>
              </w:rPr>
            </w:pPr>
          </w:p>
        </w:tc>
        <w:tc>
          <w:tcPr>
            <w:tcW w:w="870" w:type="dxa"/>
            <w:tcBorders>
              <w:tl2br w:val="nil"/>
              <w:tr2bl w:val="nil"/>
            </w:tcBorders>
            <w:shd w:val="clear" w:color="auto" w:fill="auto"/>
            <w:vAlign w:val="center"/>
          </w:tcPr>
          <w:p w14:paraId="1384B271">
            <w:pPr>
              <w:jc w:val="center"/>
              <w:rPr>
                <w:rFonts w:hint="eastAsia" w:ascii="宋体" w:hAnsi="宋体" w:eastAsia="宋体" w:cs="宋体"/>
                <w:i w:val="0"/>
                <w:iCs w:val="0"/>
                <w:color w:val="auto"/>
                <w:sz w:val="20"/>
                <w:szCs w:val="20"/>
                <w:u w:val="none"/>
              </w:rPr>
            </w:pPr>
          </w:p>
        </w:tc>
      </w:tr>
    </w:tbl>
    <w:p w14:paraId="1AF2C43F">
      <w:pPr>
        <w:rPr>
          <w:rFonts w:hint="default" w:eastAsiaTheme="minorEastAsia"/>
          <w:lang w:val="en-US" w:eastAsia="zh-CN"/>
        </w:rPr>
      </w:pPr>
      <w:r>
        <w:rPr>
          <w:rFonts w:ascii="宋体" w:hAnsi="宋体" w:eastAsia="宋体" w:cs="宋体"/>
          <w:sz w:val="24"/>
          <w:szCs w:val="24"/>
        </w:rPr>
        <w:t>所有报价均为含税单价，应包含产品货款、包装费、运输费、保险费、税费及本项目的所有相</w:t>
      </w:r>
      <w:bookmarkStart w:id="0" w:name="_GoBack"/>
      <w:bookmarkEnd w:id="0"/>
      <w:r>
        <w:rPr>
          <w:rFonts w:ascii="宋体" w:hAnsi="宋体" w:eastAsia="宋体" w:cs="宋体"/>
          <w:sz w:val="24"/>
          <w:szCs w:val="24"/>
        </w:rPr>
        <w:t>关费用</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4EADB11E"/>
    <w:multiLevelType w:val="singleLevel"/>
    <w:tmpl w:val="4EADB11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127BE"/>
    <w:rsid w:val="032D29B2"/>
    <w:rsid w:val="03480270"/>
    <w:rsid w:val="05130818"/>
    <w:rsid w:val="09054319"/>
    <w:rsid w:val="157B3206"/>
    <w:rsid w:val="16B127BE"/>
    <w:rsid w:val="1CF3711F"/>
    <w:rsid w:val="39BD5240"/>
    <w:rsid w:val="3C746433"/>
    <w:rsid w:val="443C367F"/>
    <w:rsid w:val="4C6978F7"/>
    <w:rsid w:val="523E3F13"/>
    <w:rsid w:val="586C4558"/>
    <w:rsid w:val="6A266869"/>
    <w:rsid w:val="6BE64778"/>
    <w:rsid w:val="6F800BBD"/>
    <w:rsid w:val="7BE94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character" w:customStyle="1" w:styleId="6">
    <w:name w:val="font41"/>
    <w:basedOn w:val="5"/>
    <w:qFormat/>
    <w:uiPriority w:val="0"/>
    <w:rPr>
      <w:rFonts w:hint="eastAsia" w:ascii="宋体" w:hAnsi="宋体" w:eastAsia="宋体" w:cs="宋体"/>
      <w:color w:val="000000"/>
      <w:sz w:val="20"/>
      <w:szCs w:val="20"/>
      <w:u w:val="none"/>
    </w:rPr>
  </w:style>
  <w:style w:type="paragraph" w:customStyle="1" w:styleId="7">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6</Pages>
  <Words>2100</Words>
  <Characters>2152</Characters>
  <Lines>0</Lines>
  <Paragraphs>0</Paragraphs>
  <TotalTime>24</TotalTime>
  <ScaleCrop>false</ScaleCrop>
  <LinksUpToDate>false</LinksUpToDate>
  <CharactersWithSpaces>2475</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2025-02-22T01:03:00Z</dcterms:created>
  <dc:creator>Administrator</dc:creator>
  <cp:lastModifiedBy>AoiSola</cp:lastModifiedBy>
  <dcterms:modified xsi:type="dcterms:W3CDTF">2026-04-28T09:29:42Z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6E39E46500374D579B69E7D93BCEA1B3</vt:lpwstr>
  </property>
  <property fmtid="{D5CDD505-2E9C-101B-9397-08002B2CF9AE}" pid="4" name="KSOTemplateDocerSaveRecord">
    <vt:lpwstr>eyJoZGlkIjoiMWFkM2FmYzE4MzBhZTIxYmY0MTNmMjNmMGI0ZDUwNTYiLCJ1c2VySWQiOiIyMzA3Nzk5NjEifQ==</vt:lpwstr>
  </property>
</Properties>
</file>