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五金维修材料采购项目（编号：</w:t>
      </w:r>
      <w:r>
        <w:rPr>
          <w:rFonts w:hint="eastAsia"/>
          <w:sz w:val="24"/>
          <w:szCs w:val="24"/>
          <w:u w:val="single"/>
          <w:lang w:val="en-US" w:eastAsia="zh-CN"/>
        </w:rPr>
        <w:t>syzyy-2025-3</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2"/>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8"/>
        <w:tblW w:w="8663" w:type="dxa"/>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447"/>
        <w:gridCol w:w="1590"/>
        <w:gridCol w:w="945"/>
        <w:gridCol w:w="780"/>
        <w:gridCol w:w="720"/>
        <w:gridCol w:w="660"/>
        <w:gridCol w:w="795"/>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标项号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2.5米加厚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多股软线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GN-8030 30米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互感式电表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昆仑0.075（6）A三相四线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内墙涂料</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多乐士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感应小便阀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感应小便斗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窗口双向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三相四线100A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20纤维（60米）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全铜三联</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带不锈钢架子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欧利龙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彩条布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4*26米加厚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拖布盆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铝塑板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500*600明装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400*500明装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执手锁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执手锁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大50静音不锈钢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全铜二联</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执手锁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全铜大便阀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BD31（25）  115mm*110mm*90mm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埃美柯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4P100A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钩钉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吸顶换气扇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爱科技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窗式换气扇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爱科技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换气扇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8寸吸顶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爱科技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欧利龙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窨井盖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1000*500*50加强复合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谐盛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全铜特长医用台盆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25*30不锈钢防雨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GN-605插座3米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GN-109K插座 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GN-Z1331T插座 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GN-606插座 1.8米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GN-609插座 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GN-601插座 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GN-607插座 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GN-606A插座 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隔离控制变压器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CBK-25VA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全自动液位控制器+全套探头线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不锈钢耐高温液位传感器探头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液位控制器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伊莱科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液位控制器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耐高温耐腐蚀（3米）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伊莱科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液位控制器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伊莱科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bookmarkStart w:id="0" w:name="_GoBack"/>
            <w:bookmarkEnd w:id="0"/>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全铜医用台盆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不锈钢漏勺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1.5米不锈钢伸缩杆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舵手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3P63A+N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医用气密门胶条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回路箱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美格林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YZ-4*4²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消防拖拽绝缘火钩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单冷厨房加长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执手锁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好开欣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橡胶斜坡垫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加厚（100*25*5cm）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橡胶减速带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1000*150*30mm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华因斯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3P25A+N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2寸 50米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熙远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熙远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 20米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熙远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中央空调电动二通阀执行器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VA7010-8503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全铜单冷厨房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全铜单冷台盆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全铜医用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循环泵O型圈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258*3.55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不锈钢抄网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2.5米（好）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舵手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YJVR 4*10²+1*6²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YJVR 4*16²+1*10²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YJVR 3*6²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无线遥控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卡佳斯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连体马桶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微电脑时控开关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沪雷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长插液压剪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0110D（1.8米）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2P63A+N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2P40A+N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4P63A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4P32A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轨道式电表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2P32A+N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定制不锈钢阳角条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定制不锈钢阳角条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墙壁开孔器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双金属开孔器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双金属开孔器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连体马桶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淋浴套装</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花洒软管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4P25A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户外密封防水盒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200*200*130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金鹭星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免钉胶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德国奥斯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多乐士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多乐士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全铜加长拖把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警戒线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100米盒装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6分全铜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全铜加长洗衣机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12回路明装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216多用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LA1DN22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施耐德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哈夫节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轮椅外胎</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三三八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轮椅内胎</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三三八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轮椅外胎</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三三八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轮椅内胎</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三三八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 5cm*25m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蓝色L型（5*15cm）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喜客印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蓝色PVC（5cm*33m）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13件套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全铜双出水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空调排水管疏通剂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法恋妮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102（无线）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多功能转换器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GN-96033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4*6²+1*4²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全铜洗衣机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全304不锈钢玻璃瓶专用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多乐士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互感器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3P40A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高压水枪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增强牛筋管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4分高压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纤维增强牛筋管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K88 5KG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K88 10KG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 5KG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电源变压器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 34A 400W室外防雨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茗仕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3P60A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1P25A+N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1P16A+N</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行程开关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ME8108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NB1-X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CJX2-1210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NXC-50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维克斯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穿墙钻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德亚伦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大70BK锁芯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德亚伦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小钢锹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带进口槐木柄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3*6²+1*4²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活动扳手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沪工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全铜四叉旋转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3P25A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活动扳手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8110全钢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不锈钢台盆（带钢丝伸缩下水管）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扳手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豪华玻璃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外墙结构胶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幕墙、阳光房专用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外墙结构胶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外墙结构胶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8回路明装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钢锯架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羊角锤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50mm大理石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 带刹车 尼龙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 尼龙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 尼龙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5寸重型 橡胶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2寸丝杆静音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5寸TPR静音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6寸重型聚氨酯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龙头阀芯（单冷水）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4分全铜，铜芯铜杆/XQ88002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毛巾架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304不锈钢带钩单杆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塑料漏斗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全铜三角阀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二保险锁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5cm铝合金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免钉胶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执手锁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德亚伦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86型三相四线25A四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DT70²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2P40A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86型一开二三插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漏电保护插座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NEL8-1010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6回路明装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2P25A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2P32A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10寸圆口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尖嘴钳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AC30-10530二三插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AC30-108三插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穿墙钻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干壁钉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富得富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2.5寸不锈钢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红双鹰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卫生间隔断加厚304不锈钢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加强型铝合金门 特长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取水器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60cm不锈钢单头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不锈钢空调波纹管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铜头（DN20*150）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金鹭星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铜球阀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铜球阀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金鹭星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铜球阀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金鹭星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铜球阀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埃美柯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20（特重型）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带接口高弹下水管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带接口钢丝伸缩下水管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2P20A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水斗架子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户外防水盒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压力表缓冲管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3*4²+1*2.5²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三开86型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四开86型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疏通神爪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双金属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10A转16A转换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中间继电器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HH53P 带底座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4回路明装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鑫太湖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120六位面板+填空件*6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双开柜门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钢丝伸缩下水管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3.5*14专用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3.5*16专用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三孔</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数字电视专用高清线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公对F 1.5米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高清晰影音信号AV线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三对三 1.5米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马桶法兰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TOTO</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二开86型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86型16A空调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三相四线25A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DT50²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45°弯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45°弯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DN20*15内外丝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带接口高弹下水管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带接口钢丝伸缩下水管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加厚横担</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干壁钉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干壁钉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F30（4000PCS）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热熔器头子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热熔器头子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油灰刀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4寸双夹木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油漆专用9钉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热熔器头子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50（带管）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自动喷漆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七之星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S弯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12*200加长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86型二三插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 特大体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柚木色带背胶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1P20A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防风直冲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数字电笔</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一开86型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1P25A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橡胶膨胀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Luxury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elegant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防水自粘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封箱带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14mm方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1P16A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25PPR转25PE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奥柯朗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防臭防返水密封塞圈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50/75通用型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防臭防返水密封塞圈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50通用型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钢丝伸缩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连体马桶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AC30-103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内丝直接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镀锌快接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镀锌活接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20加长节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龙头阀芯（冷热水）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直径35mm、40mm，陶瓷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大拇指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铰链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铰链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不锈钢缓冲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宾嘉莉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6"/>
                <w:lang w:val="en-US" w:eastAsia="zh-CN" w:bidi="ar"/>
              </w:rPr>
              <w:t>防松铁膨胀</w:t>
            </w:r>
            <w:r>
              <w:rPr>
                <w:rStyle w:val="17"/>
                <w:rFonts w:eastAsia="宋体"/>
                <w:lang w:val="en-US" w:eastAsia="zh-CN" w:bidi="ar"/>
              </w:rPr>
              <w:t>+</w:t>
            </w:r>
            <w:r>
              <w:rPr>
                <w:rStyle w:val="16"/>
                <w:lang w:val="en-US" w:eastAsia="zh-CN" w:bidi="ar"/>
              </w:rPr>
              <w:t>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6mm塑料膨胀+自攻螺丝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穿管钢丝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狼山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20镀锌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 23A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AG13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反弹器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双碰磁吸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锵宇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进水洁具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进水洁具（好）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出水洁具（好）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6mm多功能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外外内丝活接三通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塑罐PVC（大）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祥和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铁罐PVC（中）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源塑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铁罐PVC（大）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源塑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霸王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双头微喷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家来顺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DK040带帽自动弹簧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地插盒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5.2mm不锈钢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防溅盒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全铜三联龙头提拉开关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弦奇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中大元通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10A三插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 全铜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埃美柯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6分全铜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金鹭星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钢丝伸缩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透明牛筋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12*18*3mm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电动气密门控制器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自动门电机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 100W</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1100W全自动不锈钢变频恒压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新世界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8米伸缩多功能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峰赞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4分*6分不锈钢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拼装盒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6分镀锌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86型空白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内插三通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浸塑涂胶手套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纱线手套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鸣岐山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十字双头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管道疏通器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管道疏通器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管道疏通器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管道疏通剂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创生宝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DT16²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16纤维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25*15mm加厚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铜接线鼻</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DT10²</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台州湾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鞋用胶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台州湾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防火门阻燃自粘密封条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15mm*2mm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美护家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防火门阻燃自粘密封条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15mm*2mm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美护家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32PVC 中型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二拖一无线遥控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卡佳斯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25PPR连体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200cm不锈钢伸缩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派可克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泡棉胶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（24mm*4m）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泡棉胶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（18mm*10m）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 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利德仕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家来顺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 玻璃门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固比特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家来顺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熔断器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 6A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6*30mm 0.5A玻璃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TOUGLESY</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铰链修复板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白热管卡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白热管卡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泡棉胶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（18mm*4m）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滑石粉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法兰旋启式止回阀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重型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余氯测试剂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LH-RCH-A10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PH试纸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20本 80张/本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DN40橡胶垫片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对夹式升降止回阀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DN80 304不锈钢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DN80聚四氟乙烯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螺丝螺帽垫片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14mm 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电焊面罩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塑料斜坡垫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1000*40*10mm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不锈钢快拆（好）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蒙娜丽莎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瓜子链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全铜冷热水台盆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下水头子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集中控制不锈钢（双面）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敏华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集中控制不锈钢（单面）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敏华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洗衣机龙头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埃美柯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洗衣机龙头快速水管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20PPR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墙纸刀片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10mm膨胀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4*30mm元机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4*40mm盘头自攻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锯条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KADI</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燕尾堵头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填空件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4.2*25十字沉头钻尾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4.2*19十字沉头钻尾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兔宝宝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304不锈钢5*60mm十字沉头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迫码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7字锁片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加厚不锈钢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20PVC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tabs>
          <w:tab w:val="left" w:pos="5706"/>
        </w:tabs>
        <w:bidi w:val="0"/>
        <w:jc w:val="left"/>
        <w:rPr>
          <w:rFonts w:hint="default"/>
          <w:lang w:val="en-US" w:eastAsia="zh-CN"/>
        </w:rPr>
      </w:pPr>
      <w:r>
        <w:rPr>
          <w:rFonts w:hint="eastAsia" w:cstheme="minorBidi"/>
          <w:kern w:val="2"/>
          <w:sz w:val="21"/>
          <w:szCs w:val="22"/>
          <w:lang w:val="en-US" w:eastAsia="zh-CN" w:bidi="ar-SA"/>
        </w:rPr>
        <w:tab/>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27BE"/>
    <w:rsid w:val="004E6E8D"/>
    <w:rsid w:val="041322F6"/>
    <w:rsid w:val="04C2159C"/>
    <w:rsid w:val="05130818"/>
    <w:rsid w:val="05827DB1"/>
    <w:rsid w:val="06CA1CAF"/>
    <w:rsid w:val="08771733"/>
    <w:rsid w:val="0DD50CDB"/>
    <w:rsid w:val="0E1F65BB"/>
    <w:rsid w:val="11D15BCB"/>
    <w:rsid w:val="135079C0"/>
    <w:rsid w:val="16B127BE"/>
    <w:rsid w:val="19224548"/>
    <w:rsid w:val="1A5435FD"/>
    <w:rsid w:val="1BC31618"/>
    <w:rsid w:val="20B67E37"/>
    <w:rsid w:val="22BD55B9"/>
    <w:rsid w:val="29CE104E"/>
    <w:rsid w:val="2EE87D82"/>
    <w:rsid w:val="34E31351"/>
    <w:rsid w:val="3A1144D2"/>
    <w:rsid w:val="3A321153"/>
    <w:rsid w:val="3B1C1B86"/>
    <w:rsid w:val="3C746433"/>
    <w:rsid w:val="3D0E2979"/>
    <w:rsid w:val="401D5D3B"/>
    <w:rsid w:val="406546AC"/>
    <w:rsid w:val="40D65A9E"/>
    <w:rsid w:val="41406F85"/>
    <w:rsid w:val="43000E3E"/>
    <w:rsid w:val="48E26C1E"/>
    <w:rsid w:val="4A64205E"/>
    <w:rsid w:val="4AF53D56"/>
    <w:rsid w:val="4C6978F7"/>
    <w:rsid w:val="4CF955F8"/>
    <w:rsid w:val="4E176B7D"/>
    <w:rsid w:val="4FA93CC0"/>
    <w:rsid w:val="524769AB"/>
    <w:rsid w:val="5C0D5892"/>
    <w:rsid w:val="5DFE0E6B"/>
    <w:rsid w:val="60E15531"/>
    <w:rsid w:val="62CC2423"/>
    <w:rsid w:val="638B6FDE"/>
    <w:rsid w:val="6502462B"/>
    <w:rsid w:val="65DB2AF8"/>
    <w:rsid w:val="67DC6B60"/>
    <w:rsid w:val="68E01FE5"/>
    <w:rsid w:val="6AA00205"/>
    <w:rsid w:val="6B0C4A5A"/>
    <w:rsid w:val="6D083A72"/>
    <w:rsid w:val="6DBC321E"/>
    <w:rsid w:val="71DF0ED3"/>
    <w:rsid w:val="721D27C5"/>
    <w:rsid w:val="7F38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spacing w:line="560" w:lineRule="atLeast"/>
      <w:ind w:firstLine="280" w:firstLineChars="100"/>
      <w:outlineLvl w:val="0"/>
    </w:pPr>
    <w:rPr>
      <w:rFonts w:ascii="黑体" w:eastAsia="黑体"/>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sz w:val="21"/>
    </w:rPr>
  </w:style>
  <w:style w:type="paragraph" w:customStyle="1" w:styleId="3">
    <w:name w:val="BodyTextIndent"/>
    <w:basedOn w:val="1"/>
    <w:next w:val="2"/>
    <w:qFormat/>
    <w:uiPriority w:val="0"/>
    <w:pPr>
      <w:spacing w:line="360" w:lineRule="auto"/>
      <w:ind w:firstLine="490"/>
      <w:jc w:val="left"/>
    </w:pPr>
    <w:rPr>
      <w:rFonts w:ascii="宋体" w:hAnsi="宋体"/>
      <w:sz w:val="24"/>
    </w:rPr>
  </w:style>
  <w:style w:type="paragraph" w:styleId="5">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宋体" w:hAnsi="宋体" w:eastAsia="宋体" w:cs="宋体"/>
      <w:color w:val="000000"/>
      <w:sz w:val="20"/>
      <w:szCs w:val="20"/>
      <w:u w:val="none"/>
    </w:rPr>
  </w:style>
  <w:style w:type="paragraph" w:customStyle="1" w:styleId="12">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character" w:customStyle="1" w:styleId="13">
    <w:name w:val="font1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default" w:ascii="Arial" w:hAnsi="Arial" w:cs="Arial"/>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0"/>
      <w:szCs w:val="20"/>
      <w:u w:val="none"/>
    </w:rPr>
  </w:style>
  <w:style w:type="character" w:customStyle="1" w:styleId="16">
    <w:name w:val="font71"/>
    <w:basedOn w:val="10"/>
    <w:qFormat/>
    <w:uiPriority w:val="0"/>
    <w:rPr>
      <w:rFonts w:hint="eastAsia" w:ascii="宋体" w:hAnsi="宋体" w:eastAsia="宋体" w:cs="宋体"/>
      <w:color w:val="000000"/>
      <w:sz w:val="20"/>
      <w:szCs w:val="20"/>
      <w:u w:val="none"/>
    </w:rPr>
  </w:style>
  <w:style w:type="character" w:customStyle="1" w:styleId="17">
    <w:name w:val="font91"/>
    <w:basedOn w:val="10"/>
    <w:qFormat/>
    <w:uiPriority w:val="0"/>
    <w:rPr>
      <w:rFonts w:ascii="Verdana" w:hAnsi="Verdana" w:cs="Verdana"/>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2025-02-22T01:03:00Z</dcterms:created>
  <dc:creator>Administrator</dc:creator>
  <cp:lastModifiedBy>Administrator</cp:lastModifiedBy>
  <dcterms:modified xsi:type="dcterms:W3CDTF">2025-10-27T05:32:41Z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6E39E46500374D579B69E7D93BCEA1B3</vt:lpwstr>
  </property>
</Properties>
</file>